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5249" w14:textId="62B0FD2C" w:rsidR="00A047F8" w:rsidRDefault="00A361C1" w:rsidP="00A361C1">
      <w:pPr>
        <w:jc w:val="center"/>
      </w:pPr>
      <w:r w:rsidRPr="005D0E85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FB915F2" wp14:editId="05694589">
            <wp:simplePos x="0" y="0"/>
            <wp:positionH relativeFrom="column">
              <wp:posOffset>2333625</wp:posOffset>
            </wp:positionH>
            <wp:positionV relativeFrom="paragraph">
              <wp:posOffset>-304800</wp:posOffset>
            </wp:positionV>
            <wp:extent cx="1038225" cy="1023620"/>
            <wp:effectExtent l="0" t="0" r="9525" b="5080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D6085" w14:textId="3F9C987F" w:rsidR="00A361C1" w:rsidRDefault="00A361C1" w:rsidP="00A361C1"/>
    <w:p w14:paraId="7593133B" w14:textId="3F464A01" w:rsidR="00A361C1" w:rsidRDefault="00A361C1" w:rsidP="00A361C1">
      <w:pPr>
        <w:tabs>
          <w:tab w:val="left" w:pos="6060"/>
        </w:tabs>
      </w:pPr>
      <w:r>
        <w:tab/>
      </w:r>
    </w:p>
    <w:p w14:paraId="0691DB3D" w14:textId="67EE90AB" w:rsidR="00A361C1" w:rsidRPr="001F4B5D" w:rsidRDefault="00A361C1" w:rsidP="00A361C1">
      <w:pPr>
        <w:tabs>
          <w:tab w:val="left" w:pos="6060"/>
        </w:tabs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1F4B5D">
        <w:rPr>
          <w:rFonts w:asciiTheme="minorBidi" w:hAnsiTheme="minorBidi"/>
          <w:b/>
          <w:bCs/>
          <w:sz w:val="32"/>
          <w:szCs w:val="32"/>
          <w:cs/>
        </w:rPr>
        <w:t>ประกาศสถานีตำรวจภูธรบ้านบัวขาว จังหวัดร้อยเอ็ด</w:t>
      </w:r>
    </w:p>
    <w:p w14:paraId="4630E3BC" w14:textId="19D3511F" w:rsidR="00A361C1" w:rsidRPr="001F4B5D" w:rsidRDefault="00A361C1" w:rsidP="00A361C1">
      <w:pPr>
        <w:tabs>
          <w:tab w:val="left" w:pos="6060"/>
        </w:tabs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1F4B5D">
        <w:rPr>
          <w:rFonts w:asciiTheme="minorBidi" w:hAnsiTheme="minorBidi"/>
          <w:b/>
          <w:bCs/>
          <w:sz w:val="32"/>
          <w:szCs w:val="32"/>
          <w:cs/>
        </w:rPr>
        <w:t>เรื่อง รายงานผลการใช้จ่ายงบประมาณ รอบ 6 เดือนแรก หรือ 2 ไตรมาส ของปีงบประมาณ พ.ศ.2569</w:t>
      </w:r>
    </w:p>
    <w:p w14:paraId="5ADBD339" w14:textId="2A7C4B12" w:rsidR="00A361C1" w:rsidRDefault="00A361C1" w:rsidP="00A361C1">
      <w:pPr>
        <w:tabs>
          <w:tab w:val="left" w:pos="6060"/>
        </w:tabs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1F4B5D">
        <w:rPr>
          <w:rFonts w:asciiTheme="minorBidi" w:hAnsiTheme="minorBidi"/>
          <w:b/>
          <w:bCs/>
          <w:sz w:val="32"/>
          <w:szCs w:val="32"/>
          <w:cs/>
        </w:rPr>
        <w:t>( 1 ตุลาคม 2569 – 31 มีนาคม 2569 ) ของสถานีตำรวจภูธรบ้านบัวขาว</w:t>
      </w:r>
    </w:p>
    <w:p w14:paraId="7D58B173" w14:textId="77777777" w:rsidR="001F4B5D" w:rsidRPr="001F4B5D" w:rsidRDefault="001F4B5D" w:rsidP="00A361C1">
      <w:pPr>
        <w:tabs>
          <w:tab w:val="left" w:pos="6060"/>
        </w:tabs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1DB37051" w14:textId="3741E850" w:rsidR="00A361C1" w:rsidRPr="000B29E5" w:rsidRDefault="00A361C1" w:rsidP="001F4B5D">
      <w:pPr>
        <w:tabs>
          <w:tab w:val="left" w:pos="6060"/>
        </w:tabs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B29E5">
        <w:rPr>
          <w:rFonts w:asciiTheme="minorBidi" w:hAnsiTheme="minorBidi"/>
          <w:sz w:val="32"/>
          <w:szCs w:val="32"/>
          <w:cs/>
        </w:rPr>
        <w:t xml:space="preserve">              สถานีตำรวจภธรบ้านบัวขาว จังหวัดร้อยเอ็ด ได้มีการจัดทำแผนการใช้จ่าย งบประมาณประจำปี พ.ศ. 2569 เพื่อให้บรรลุตามแผนปฏิบัติการต่อต้านการทุจริตและประพฤติมิชอบ ตามโครงการประเมินคุณธรรมและความโปร่งใส</w:t>
      </w:r>
      <w:r w:rsidRPr="000B29E5">
        <w:rPr>
          <w:rFonts w:asciiTheme="minorBidi" w:hAnsiTheme="minorBidi"/>
          <w:sz w:val="32"/>
          <w:szCs w:val="32"/>
          <w:cs/>
        </w:rPr>
        <w:t>ในการดำเนินงานของหน่วยงานภาครัฐ(</w:t>
      </w:r>
      <w:r w:rsidRPr="000B29E5">
        <w:rPr>
          <w:rFonts w:asciiTheme="minorBidi" w:hAnsiTheme="minorBidi"/>
          <w:sz w:val="32"/>
          <w:szCs w:val="32"/>
        </w:rPr>
        <w:t>Integrity and Transparency Assessment : ITA )</w:t>
      </w:r>
      <w:r w:rsidRPr="000B29E5">
        <w:rPr>
          <w:rFonts w:asciiTheme="minorBidi" w:hAnsiTheme="minorBidi"/>
          <w:sz w:val="32"/>
          <w:szCs w:val="32"/>
        </w:rPr>
        <w:t xml:space="preserve"> </w:t>
      </w:r>
      <w:r w:rsidRPr="000B29E5">
        <w:rPr>
          <w:rFonts w:asciiTheme="minorBidi" w:hAnsiTheme="minorBidi"/>
          <w:sz w:val="32"/>
          <w:szCs w:val="32"/>
          <w:cs/>
        </w:rPr>
        <w:t xml:space="preserve">ที่สำนักงาน ป.ป.ช.กำหนดไว้ใน ระยะที่ 2 (พ.ศ.2566-2570) </w:t>
      </w:r>
      <w:r w:rsidRPr="000B29E5">
        <w:rPr>
          <w:rFonts w:asciiTheme="minorBidi" w:hAnsiTheme="minorBidi"/>
          <w:sz w:val="32"/>
          <w:szCs w:val="32"/>
        </w:rPr>
        <w:t xml:space="preserve"> </w:t>
      </w:r>
      <w:r w:rsidRPr="000B29E5">
        <w:rPr>
          <w:rFonts w:asciiTheme="minorBidi" w:hAnsiTheme="minorBidi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 โดยกำหนดให้หน่วยงานมีการรายงานผลการใช้จ่ายงบประมาณ ประจำปีงบประมาณ </w:t>
      </w:r>
      <w:r w:rsidRPr="000B29E5">
        <w:rPr>
          <w:rFonts w:asciiTheme="minorBidi" w:hAnsiTheme="minorBidi"/>
          <w:sz w:val="32"/>
          <w:szCs w:val="32"/>
          <w:cs/>
        </w:rPr>
        <w:t xml:space="preserve">ประจำปี รอบ 6 เดือนแรก หรือ 2 ไตรมาส ของปีงบประมาณ พ.ศ. 2569 ( 1 ตุลาคม 2568 – 31 มีนาคม 2569 ) ความละเอียดแจ้งแล้วนั้น </w:t>
      </w:r>
    </w:p>
    <w:p w14:paraId="2DADBB24" w14:textId="16A73B72" w:rsidR="00A361C1" w:rsidRDefault="00A361C1" w:rsidP="001F4B5D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B29E5">
        <w:rPr>
          <w:rFonts w:asciiTheme="minorBidi" w:hAnsiTheme="minorBidi"/>
          <w:sz w:val="32"/>
          <w:szCs w:val="32"/>
          <w:cs/>
        </w:rPr>
        <w:tab/>
        <w:t>ฝ่ายอำนวยการ สถานีตำรวจภูธรบ้านบัวขาว ได้รวบรวมผลการจัดทำข้อม</w:t>
      </w:r>
      <w:r w:rsidR="000B29E5">
        <w:rPr>
          <w:rFonts w:asciiTheme="minorBidi" w:hAnsiTheme="minorBidi" w:hint="cs"/>
          <w:sz w:val="32"/>
          <w:szCs w:val="32"/>
          <w:cs/>
        </w:rPr>
        <w:t>ู</w:t>
      </w:r>
      <w:r w:rsidRPr="000B29E5">
        <w:rPr>
          <w:rFonts w:asciiTheme="minorBidi" w:hAnsiTheme="minorBidi"/>
          <w:sz w:val="32"/>
          <w:szCs w:val="32"/>
          <w:cs/>
        </w:rPr>
        <w:t xml:space="preserve">ลผลการใช้จ่ายงบประมาณประจำปี รอบ 6 เดือนแรก หรือ 2 </w:t>
      </w:r>
      <w:r w:rsidR="000B29E5">
        <w:rPr>
          <w:rFonts w:asciiTheme="minorBidi" w:hAnsiTheme="minorBidi" w:hint="cs"/>
          <w:sz w:val="32"/>
          <w:szCs w:val="32"/>
          <w:cs/>
        </w:rPr>
        <w:t xml:space="preserve">ไตรมาส ของปีงบประมาณ พ.ศ.2569 </w:t>
      </w:r>
      <w:r w:rsidR="000B29E5" w:rsidRPr="000B29E5">
        <w:rPr>
          <w:rFonts w:asciiTheme="minorBidi" w:hAnsiTheme="minorBidi"/>
          <w:sz w:val="32"/>
          <w:szCs w:val="32"/>
          <w:cs/>
        </w:rPr>
        <w:t>( 1 ตุลาคม 2568 – 31 มีนาคม 2569 )ตามโครงการประเมินคุณธรรมและความโปร่งใสในการดำเนินงานของหน่วยงานภาครัฐ(</w:t>
      </w:r>
      <w:r w:rsidR="000B29E5" w:rsidRPr="000B29E5">
        <w:rPr>
          <w:rFonts w:asciiTheme="minorBidi" w:hAnsiTheme="minorBidi"/>
          <w:sz w:val="32"/>
          <w:szCs w:val="32"/>
        </w:rPr>
        <w:t>Integrity and Transparency Assessment : ITA )</w:t>
      </w:r>
      <w:r w:rsidR="000B29E5">
        <w:rPr>
          <w:rFonts w:asciiTheme="minorBidi" w:hAnsiTheme="minorBidi"/>
          <w:sz w:val="32"/>
          <w:szCs w:val="32"/>
        </w:rPr>
        <w:t xml:space="preserve"> </w:t>
      </w:r>
      <w:r w:rsidR="000B29E5">
        <w:rPr>
          <w:rFonts w:asciiTheme="minorBidi" w:hAnsiTheme="minorBidi" w:hint="cs"/>
          <w:sz w:val="32"/>
          <w:szCs w:val="32"/>
          <w:cs/>
        </w:rPr>
        <w:t>เสร็จสิ้นเรียบร้อย</w:t>
      </w:r>
    </w:p>
    <w:p w14:paraId="28A0393E" w14:textId="25C0B52D" w:rsidR="000B29E5" w:rsidRDefault="000B29E5" w:rsidP="00A361C1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6CF334EB" w14:textId="6F6B9E23" w:rsidR="000B29E5" w:rsidRDefault="000B29E5" w:rsidP="00A361C1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ประกาศ ณ วันที่ 2 เมษายน  2569</w:t>
      </w:r>
    </w:p>
    <w:p w14:paraId="0E9EA332" w14:textId="2A2704E7" w:rsidR="000B29E5" w:rsidRDefault="000B29E5" w:rsidP="00A361C1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35F3D7AD" w14:textId="71126D96" w:rsidR="000B29E5" w:rsidRDefault="000B29E5" w:rsidP="00A361C1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          </w:t>
      </w:r>
      <w:r w:rsidR="001F4B5D">
        <w:rPr>
          <w:rFonts w:asciiTheme="minorBidi" w:hAnsiTheme="minorBidi" w:hint="cs"/>
          <w:sz w:val="32"/>
          <w:szCs w:val="32"/>
          <w:cs/>
        </w:rPr>
        <w:t xml:space="preserve">พ.ต.อ.  </w:t>
      </w:r>
      <w:r w:rsidR="001F4B5D">
        <w:rPr>
          <w:rFonts w:asciiTheme="minorBidi" w:hAnsiTheme="minorBidi"/>
          <w:sz w:val="32"/>
          <w:szCs w:val="32"/>
        </w:rPr>
        <w:t xml:space="preserve">  </w:t>
      </w:r>
      <w:r w:rsidR="001F4B5D">
        <w:rPr>
          <w:noProof/>
        </w:rPr>
        <w:drawing>
          <wp:inline distT="0" distB="0" distL="0" distR="0" wp14:anchorId="34A6EE61" wp14:editId="0CF769C0">
            <wp:extent cx="1219200" cy="591820"/>
            <wp:effectExtent l="0" t="0" r="0" b="0"/>
            <wp:docPr id="1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5CCB7B5-2A96-4E21-B6FF-1DA7F97034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F5CCB7B5-2A96-4E21-B6FF-1DA7F970343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2C492" w14:textId="1604D91F" w:rsidR="001F4B5D" w:rsidRDefault="001F4B5D" w:rsidP="00A361C1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                     (  วัชรินทร์   สัตยาคุณ )</w:t>
      </w:r>
    </w:p>
    <w:p w14:paraId="530A3E72" w14:textId="6F444E49" w:rsidR="001F4B5D" w:rsidRPr="000B29E5" w:rsidRDefault="001F4B5D" w:rsidP="00A361C1">
      <w:pPr>
        <w:spacing w:after="0" w:line="240" w:lineRule="auto"/>
        <w:rPr>
          <w:rFonts w:asciiTheme="minorBidi" w:hAnsiTheme="minorBidi" w:hint="cs"/>
          <w:sz w:val="32"/>
          <w:szCs w:val="32"/>
          <w:cs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                                       ผู้กำกับการสถานีตำรวจภูธรบ้านบัวขาว จังหวัดร้อยเอ็ด</w:t>
      </w:r>
    </w:p>
    <w:sectPr w:rsidR="001F4B5D" w:rsidRPr="000B29E5" w:rsidSect="00A361C1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C1"/>
    <w:rsid w:val="00033254"/>
    <w:rsid w:val="000B29E5"/>
    <w:rsid w:val="001F4B5D"/>
    <w:rsid w:val="00A047F8"/>
    <w:rsid w:val="00A3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73ECB"/>
  <w15:chartTrackingRefBased/>
  <w15:docId w15:val="{CFFA0994-A36E-4931-B368-72CBAC69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2026-06-23T08:25:00Z</dcterms:created>
  <dcterms:modified xsi:type="dcterms:W3CDTF">2026-06-23T08:59:00Z</dcterms:modified>
</cp:coreProperties>
</file>